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09F" w:rsidRDefault="0051309F" w:rsidP="002B3950">
      <w:pPr>
        <w:rPr>
          <w:rFonts w:ascii="Arial" w:hAnsi="Arial" w:cs="Arial"/>
          <w:b/>
        </w:rPr>
      </w:pPr>
      <w:bookmarkStart w:id="0" w:name="_GoBack"/>
      <w:bookmarkEnd w:id="0"/>
    </w:p>
    <w:p w:rsidR="00993B42" w:rsidRDefault="00993B42" w:rsidP="000A2051">
      <w:pPr>
        <w:jc w:val="center"/>
        <w:rPr>
          <w:rFonts w:ascii="Arial" w:hAnsi="Arial" w:cs="Arial"/>
          <w:b/>
        </w:rPr>
      </w:pPr>
    </w:p>
    <w:p w:rsidR="00906C0C" w:rsidRPr="0033307E" w:rsidRDefault="00906C0C" w:rsidP="000A2051">
      <w:pPr>
        <w:jc w:val="center"/>
        <w:rPr>
          <w:rFonts w:ascii="Arial" w:hAnsi="Arial" w:cs="Arial"/>
          <w:b/>
        </w:rPr>
      </w:pPr>
      <w:r w:rsidRPr="0033307E">
        <w:rPr>
          <w:rFonts w:ascii="Arial" w:hAnsi="Arial" w:cs="Arial"/>
          <w:b/>
        </w:rPr>
        <w:t>ACORDO DE PRÉ-REFORMA</w:t>
      </w:r>
    </w:p>
    <w:p w:rsidR="0033307E" w:rsidRPr="0033307E" w:rsidRDefault="0033307E" w:rsidP="000A2051">
      <w:pPr>
        <w:spacing w:line="360" w:lineRule="auto"/>
        <w:jc w:val="both"/>
        <w:rPr>
          <w:rFonts w:ascii="Arial" w:hAnsi="Arial" w:cs="Arial"/>
        </w:rPr>
      </w:pPr>
      <w:r w:rsidRPr="0033307E">
        <w:rPr>
          <w:rFonts w:ascii="Arial" w:hAnsi="Arial" w:cs="Arial"/>
        </w:rPr>
        <w:t>Entre</w:t>
      </w:r>
    </w:p>
    <w:p w:rsidR="0033307E" w:rsidRDefault="00CC26D6" w:rsidP="000A2051">
      <w:pPr>
        <w:pStyle w:val="TextoCorrido"/>
        <w:spacing w:before="0" w:after="16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PRIMEIRO</w:t>
      </w:r>
      <w:r w:rsidR="0033307E" w:rsidRPr="0033307E">
        <w:rPr>
          <w:rFonts w:cs="Arial"/>
          <w:b/>
          <w:sz w:val="22"/>
          <w:szCs w:val="22"/>
        </w:rPr>
        <w:t>:</w:t>
      </w:r>
      <w:r w:rsidR="0033307E" w:rsidRPr="0033307E">
        <w:rPr>
          <w:rFonts w:cs="Arial"/>
          <w:sz w:val="22"/>
          <w:szCs w:val="22"/>
        </w:rPr>
        <w:t xml:space="preserve"> </w:t>
      </w:r>
      <w:r w:rsidR="00C51C71">
        <w:rPr>
          <w:rFonts w:cs="Arial"/>
          <w:sz w:val="22"/>
          <w:szCs w:val="22"/>
        </w:rPr>
        <w:t xml:space="preserve">… </w:t>
      </w:r>
      <w:r w:rsidR="00C51C71" w:rsidRPr="00C51C71">
        <w:rPr>
          <w:rFonts w:cs="Arial"/>
          <w:sz w:val="22"/>
          <w:szCs w:val="22"/>
        </w:rPr>
        <w:t>[Identificação completa da entidade pública contratante], pessoa coletiva n.º … [</w:t>
      </w:r>
      <w:r w:rsidR="00C51C71">
        <w:rPr>
          <w:rFonts w:cs="Arial"/>
          <w:sz w:val="22"/>
          <w:szCs w:val="22"/>
        </w:rPr>
        <w:t xml:space="preserve">preencher </w:t>
      </w:r>
      <w:r w:rsidR="00C51C71" w:rsidRPr="00C51C71">
        <w:rPr>
          <w:rFonts w:cs="Arial"/>
          <w:sz w:val="22"/>
          <w:szCs w:val="22"/>
        </w:rPr>
        <w:t xml:space="preserve">se aplicável], com sede em … [Identificação da sede da entidade pública contratante], </w:t>
      </w:r>
      <w:r w:rsidR="007953E6">
        <w:rPr>
          <w:rFonts w:cs="Arial"/>
          <w:sz w:val="22"/>
          <w:szCs w:val="22"/>
        </w:rPr>
        <w:t>número da entidade da Caixa Geral de Aposentações/número</w:t>
      </w:r>
      <w:r w:rsidR="00C51C71" w:rsidRPr="00C51C71">
        <w:rPr>
          <w:rFonts w:cs="Arial"/>
          <w:sz w:val="22"/>
          <w:szCs w:val="22"/>
        </w:rPr>
        <w:t xml:space="preserve"> da Segurança Social … [</w:t>
      </w:r>
      <w:r w:rsidR="00E660FB" w:rsidRPr="00E660FB">
        <w:rPr>
          <w:rFonts w:cs="Arial"/>
          <w:sz w:val="22"/>
          <w:szCs w:val="22"/>
        </w:rPr>
        <w:t>retirar o que não se aplica</w:t>
      </w:r>
      <w:r w:rsidR="00C51C71" w:rsidRPr="00C51C71">
        <w:rPr>
          <w:rFonts w:cs="Arial"/>
          <w:sz w:val="22"/>
          <w:szCs w:val="22"/>
        </w:rPr>
        <w:t>], agindo em nome e representação d</w:t>
      </w:r>
      <w:r w:rsidR="00C51C71">
        <w:rPr>
          <w:rFonts w:cs="Arial"/>
          <w:sz w:val="22"/>
          <w:szCs w:val="22"/>
        </w:rPr>
        <w:t>a</w:t>
      </w:r>
      <w:r w:rsidR="00C51C71" w:rsidRPr="00C51C71">
        <w:rPr>
          <w:rFonts w:cs="Arial"/>
          <w:sz w:val="22"/>
          <w:szCs w:val="22"/>
        </w:rPr>
        <w:t xml:space="preserve"> </w:t>
      </w:r>
      <w:r w:rsidR="00C51C71">
        <w:rPr>
          <w:rFonts w:cs="Arial"/>
          <w:sz w:val="22"/>
          <w:szCs w:val="22"/>
        </w:rPr>
        <w:t>Região Autónoma dos Açores</w:t>
      </w:r>
      <w:r w:rsidR="00C51C71" w:rsidRPr="00C51C71">
        <w:rPr>
          <w:rFonts w:cs="Arial"/>
          <w:sz w:val="22"/>
          <w:szCs w:val="22"/>
        </w:rPr>
        <w:t xml:space="preserve"> e representada por … [Identificação da pessoa que outorgará o contrato], na qualidade de … [Identificação da qualidade em que o faz], com poderes bastantes para este ato, doravante designad</w:t>
      </w:r>
      <w:r w:rsidR="00C51C71">
        <w:rPr>
          <w:rFonts w:cs="Arial"/>
          <w:sz w:val="22"/>
          <w:szCs w:val="22"/>
        </w:rPr>
        <w:t>o</w:t>
      </w:r>
      <w:r w:rsidR="00C51C71" w:rsidRPr="00C51C71">
        <w:rPr>
          <w:rFonts w:cs="Arial"/>
          <w:sz w:val="22"/>
          <w:szCs w:val="22"/>
        </w:rPr>
        <w:t xml:space="preserve"> por</w:t>
      </w:r>
      <w:r w:rsidR="00C51C71">
        <w:rPr>
          <w:rFonts w:cs="Arial"/>
          <w:sz w:val="22"/>
          <w:szCs w:val="22"/>
        </w:rPr>
        <w:t xml:space="preserve"> </w:t>
      </w:r>
      <w:r w:rsidR="00244DB2" w:rsidRPr="00244DB2">
        <w:rPr>
          <w:rFonts w:cs="Arial"/>
          <w:b/>
          <w:sz w:val="22"/>
          <w:szCs w:val="22"/>
        </w:rPr>
        <w:t>Empregador Público</w:t>
      </w:r>
      <w:r w:rsidR="0033307E">
        <w:rPr>
          <w:rFonts w:cs="Arial"/>
          <w:sz w:val="22"/>
          <w:szCs w:val="22"/>
        </w:rPr>
        <w:t>.</w:t>
      </w:r>
    </w:p>
    <w:p w:rsidR="000F45AF" w:rsidRPr="0033307E" w:rsidRDefault="000F45AF" w:rsidP="000A2051">
      <w:pPr>
        <w:pStyle w:val="TextoCorrido"/>
        <w:spacing w:before="0" w:after="16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E</w:t>
      </w:r>
    </w:p>
    <w:p w:rsidR="0033307E" w:rsidRDefault="00CC26D6" w:rsidP="000A2051">
      <w:pPr>
        <w:pStyle w:val="TextoCorrido"/>
        <w:spacing w:before="0" w:after="16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SEGUNDO</w:t>
      </w:r>
      <w:r w:rsidR="0033307E" w:rsidRPr="0033307E">
        <w:rPr>
          <w:rFonts w:cs="Arial"/>
          <w:b/>
          <w:sz w:val="22"/>
          <w:szCs w:val="22"/>
        </w:rPr>
        <w:t xml:space="preserve">: </w:t>
      </w:r>
      <w:r w:rsidR="00C51C71" w:rsidRPr="00C51C71">
        <w:rPr>
          <w:rFonts w:cs="Arial"/>
          <w:sz w:val="22"/>
          <w:szCs w:val="22"/>
        </w:rPr>
        <w:t>… [Identificação completa do trabalhador], portador do B.I./Cartão de Cidadão/</w:t>
      </w:r>
      <w:r w:rsidR="0051309F">
        <w:rPr>
          <w:rFonts w:cs="Arial"/>
          <w:sz w:val="22"/>
          <w:szCs w:val="22"/>
        </w:rPr>
        <w:t xml:space="preserve"> n.º …</w:t>
      </w:r>
      <w:r w:rsidR="00C51C71" w:rsidRPr="00C51C71">
        <w:rPr>
          <w:rFonts w:cs="Arial"/>
          <w:sz w:val="22"/>
          <w:szCs w:val="22"/>
        </w:rPr>
        <w:t xml:space="preserve">, emitido por </w:t>
      </w:r>
      <w:r w:rsidR="00C51C71">
        <w:rPr>
          <w:rFonts w:cs="Arial"/>
          <w:sz w:val="22"/>
          <w:szCs w:val="22"/>
        </w:rPr>
        <w:t>…</w:t>
      </w:r>
      <w:r w:rsidR="00C51C71" w:rsidRPr="00C51C71">
        <w:rPr>
          <w:rFonts w:cs="Arial"/>
          <w:sz w:val="22"/>
          <w:szCs w:val="22"/>
        </w:rPr>
        <w:t>,</w:t>
      </w:r>
      <w:r w:rsidR="00C51C71">
        <w:rPr>
          <w:rFonts w:cs="Arial"/>
          <w:sz w:val="22"/>
          <w:szCs w:val="22"/>
        </w:rPr>
        <w:t xml:space="preserve"> contribuinte fiscal n.º …</w:t>
      </w:r>
      <w:r w:rsidR="00C51C71" w:rsidRPr="00C51C71">
        <w:rPr>
          <w:rFonts w:cs="Arial"/>
          <w:sz w:val="22"/>
          <w:szCs w:val="22"/>
        </w:rPr>
        <w:t xml:space="preserve">, </w:t>
      </w:r>
      <w:r w:rsidR="0051309F">
        <w:rPr>
          <w:rFonts w:cs="Arial"/>
          <w:sz w:val="22"/>
          <w:szCs w:val="22"/>
        </w:rPr>
        <w:t>subscritor da Caixa Geral de Aposentações/</w:t>
      </w:r>
      <w:r w:rsidR="00C51C71" w:rsidRPr="00C51C71">
        <w:rPr>
          <w:rFonts w:cs="Arial"/>
          <w:sz w:val="22"/>
          <w:szCs w:val="22"/>
        </w:rPr>
        <w:t>beneficiário da Segurança Social n.º … [</w:t>
      </w:r>
      <w:r w:rsidR="0051309F">
        <w:rPr>
          <w:rFonts w:cs="Arial"/>
          <w:sz w:val="22"/>
          <w:szCs w:val="22"/>
        </w:rPr>
        <w:t>retirar o que não se aplica], residente em …</w:t>
      </w:r>
      <w:r w:rsidR="00C51C71" w:rsidRPr="00C51C71">
        <w:rPr>
          <w:rFonts w:cs="Arial"/>
          <w:sz w:val="22"/>
          <w:szCs w:val="22"/>
        </w:rPr>
        <w:t xml:space="preserve">, </w:t>
      </w:r>
      <w:r w:rsidR="00624170">
        <w:rPr>
          <w:rFonts w:cs="Arial"/>
          <w:sz w:val="22"/>
          <w:szCs w:val="22"/>
        </w:rPr>
        <w:t xml:space="preserve">integrado na carreira …, com a categoria …, posicionado na posição remuneratória … e nível remuneratório …, a que corresponde o montante de … €, </w:t>
      </w:r>
      <w:r w:rsidR="00C51C71" w:rsidRPr="00C51C71">
        <w:rPr>
          <w:rFonts w:cs="Arial"/>
          <w:sz w:val="22"/>
          <w:szCs w:val="22"/>
        </w:rPr>
        <w:t xml:space="preserve">doravante designado por </w:t>
      </w:r>
      <w:r w:rsidR="00244DB2" w:rsidRPr="00244DB2">
        <w:rPr>
          <w:rFonts w:cs="Arial"/>
          <w:b/>
          <w:sz w:val="22"/>
          <w:szCs w:val="22"/>
        </w:rPr>
        <w:t>Trabalhador(a)</w:t>
      </w:r>
      <w:r w:rsidR="000F45AF">
        <w:rPr>
          <w:rFonts w:cs="Arial"/>
          <w:sz w:val="22"/>
          <w:szCs w:val="22"/>
        </w:rPr>
        <w:t>.</w:t>
      </w:r>
    </w:p>
    <w:p w:rsidR="0033307E" w:rsidRPr="0033307E" w:rsidRDefault="0033307E" w:rsidP="000A2051">
      <w:pPr>
        <w:pStyle w:val="TextoCorrido"/>
        <w:spacing w:before="0" w:after="160"/>
        <w:rPr>
          <w:rFonts w:cs="Arial"/>
          <w:sz w:val="22"/>
          <w:szCs w:val="22"/>
        </w:rPr>
      </w:pPr>
      <w:r w:rsidRPr="0033307E">
        <w:rPr>
          <w:rFonts w:cs="Arial"/>
          <w:sz w:val="22"/>
          <w:szCs w:val="22"/>
        </w:rPr>
        <w:t xml:space="preserve">É livremente e de boa fé celebrado o presente acordo de </w:t>
      </w:r>
      <w:r w:rsidR="000F45AF">
        <w:rPr>
          <w:rFonts w:cs="Arial"/>
          <w:sz w:val="22"/>
          <w:szCs w:val="22"/>
        </w:rPr>
        <w:t>pré-reforma</w:t>
      </w:r>
      <w:r w:rsidR="006D4BAA">
        <w:rPr>
          <w:rFonts w:cs="Arial"/>
          <w:sz w:val="22"/>
          <w:szCs w:val="22"/>
        </w:rPr>
        <w:t>, nos termos do artigo 284</w:t>
      </w:r>
      <w:r w:rsidR="001C08F6">
        <w:rPr>
          <w:rFonts w:cs="Arial"/>
          <w:sz w:val="22"/>
          <w:szCs w:val="22"/>
        </w:rPr>
        <w:t>.</w:t>
      </w:r>
      <w:r w:rsidR="006D4BAA">
        <w:rPr>
          <w:rFonts w:cs="Arial"/>
          <w:sz w:val="22"/>
          <w:szCs w:val="22"/>
        </w:rPr>
        <w:t>º da Lei Geral do Trabalho em Funções Públicas (LTFP), aprovada em anexo à Lei nº 35/2014, de 20 de junho,</w:t>
      </w:r>
      <w:r w:rsidR="006E61ED">
        <w:rPr>
          <w:rFonts w:cs="Arial"/>
          <w:sz w:val="22"/>
          <w:szCs w:val="22"/>
        </w:rPr>
        <w:t xml:space="preserve"> </w:t>
      </w:r>
      <w:r w:rsidRPr="0033307E">
        <w:rPr>
          <w:rFonts w:cs="Arial"/>
          <w:sz w:val="22"/>
          <w:szCs w:val="22"/>
        </w:rPr>
        <w:t>que se rege pelas cláusulas seguintes e, no que for omisso, pela legislação aplicável</w:t>
      </w:r>
      <w:r w:rsidR="001C08F6">
        <w:rPr>
          <w:rFonts w:cs="Arial"/>
          <w:sz w:val="22"/>
          <w:szCs w:val="22"/>
        </w:rPr>
        <w:t>.</w:t>
      </w:r>
      <w:r w:rsidRPr="0033307E">
        <w:rPr>
          <w:rFonts w:cs="Arial"/>
          <w:sz w:val="22"/>
          <w:szCs w:val="22"/>
        </w:rPr>
        <w:t xml:space="preserve"> </w:t>
      </w:r>
    </w:p>
    <w:p w:rsidR="00BD7837" w:rsidRPr="00BD7837" w:rsidRDefault="00BD7837" w:rsidP="000A2051">
      <w:pPr>
        <w:pStyle w:val="TextoCorrido"/>
        <w:spacing w:before="0"/>
        <w:jc w:val="center"/>
        <w:rPr>
          <w:rFonts w:cs="Arial"/>
          <w:sz w:val="22"/>
          <w:szCs w:val="22"/>
        </w:rPr>
      </w:pPr>
      <w:r w:rsidRPr="00BD7837">
        <w:rPr>
          <w:rFonts w:cs="Arial"/>
          <w:sz w:val="22"/>
          <w:szCs w:val="22"/>
        </w:rPr>
        <w:t>Primeira</w:t>
      </w:r>
    </w:p>
    <w:p w:rsidR="00BD7837" w:rsidRPr="00BD7837" w:rsidRDefault="00BD7837" w:rsidP="000A2051">
      <w:pPr>
        <w:pStyle w:val="TextoCorrido"/>
        <w:spacing w:before="0" w:after="240"/>
        <w:jc w:val="center"/>
        <w:rPr>
          <w:rFonts w:cs="Arial"/>
          <w:sz w:val="22"/>
          <w:szCs w:val="22"/>
        </w:rPr>
      </w:pPr>
      <w:r w:rsidRPr="00BD7837">
        <w:rPr>
          <w:rFonts w:cs="Arial"/>
          <w:sz w:val="22"/>
          <w:szCs w:val="22"/>
        </w:rPr>
        <w:t>(Início)</w:t>
      </w:r>
    </w:p>
    <w:p w:rsidR="0033307E" w:rsidRPr="0033307E" w:rsidRDefault="00BD7837" w:rsidP="000A2051">
      <w:pPr>
        <w:pStyle w:val="TextoCorrido"/>
        <w:spacing w:before="0" w:after="160"/>
        <w:rPr>
          <w:rFonts w:cs="Arial"/>
          <w:sz w:val="22"/>
          <w:szCs w:val="22"/>
        </w:rPr>
      </w:pPr>
      <w:r w:rsidRPr="00BD7837">
        <w:rPr>
          <w:rFonts w:cs="Arial"/>
          <w:sz w:val="22"/>
          <w:szCs w:val="22"/>
        </w:rPr>
        <w:t xml:space="preserve">O presente </w:t>
      </w:r>
      <w:r>
        <w:rPr>
          <w:rFonts w:cs="Arial"/>
          <w:sz w:val="22"/>
          <w:szCs w:val="22"/>
        </w:rPr>
        <w:t>acordo de pré-reforma</w:t>
      </w:r>
      <w:r w:rsidRPr="00BD7837">
        <w:rPr>
          <w:rFonts w:cs="Arial"/>
          <w:sz w:val="22"/>
          <w:szCs w:val="22"/>
        </w:rPr>
        <w:t xml:space="preserve"> produz os seus efeitos a partir de</w:t>
      </w:r>
      <w:r>
        <w:rPr>
          <w:rFonts w:cs="Arial"/>
          <w:sz w:val="22"/>
          <w:szCs w:val="22"/>
        </w:rPr>
        <w:t xml:space="preserve"> (…)</w:t>
      </w:r>
      <w:r w:rsidR="006D4BAA">
        <w:rPr>
          <w:rFonts w:cs="Arial"/>
          <w:sz w:val="22"/>
          <w:szCs w:val="22"/>
        </w:rPr>
        <w:t xml:space="preserve"> e vigora até à verificação de uma das situações previstas no artigo 287</w:t>
      </w:r>
      <w:r w:rsidR="001C08F6">
        <w:rPr>
          <w:rFonts w:cs="Arial"/>
          <w:sz w:val="22"/>
          <w:szCs w:val="22"/>
        </w:rPr>
        <w:t>.</w:t>
      </w:r>
      <w:r w:rsidR="006D4BAA">
        <w:rPr>
          <w:rFonts w:cs="Arial"/>
          <w:sz w:val="22"/>
          <w:szCs w:val="22"/>
        </w:rPr>
        <w:t>º da LTFP</w:t>
      </w:r>
      <w:r>
        <w:rPr>
          <w:rFonts w:cs="Arial"/>
          <w:sz w:val="22"/>
          <w:szCs w:val="22"/>
        </w:rPr>
        <w:t>.</w:t>
      </w:r>
    </w:p>
    <w:p w:rsidR="0033307E" w:rsidRPr="0033307E" w:rsidRDefault="00B5084E" w:rsidP="000A2051">
      <w:pPr>
        <w:pStyle w:val="TextoCorrido"/>
        <w:spacing w:befor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Segunda</w:t>
      </w:r>
    </w:p>
    <w:p w:rsidR="00BD7837" w:rsidRPr="00BD7837" w:rsidRDefault="00BD7837" w:rsidP="000A2051">
      <w:pPr>
        <w:pStyle w:val="TextoCorrido"/>
        <w:spacing w:before="0" w:after="240"/>
        <w:jc w:val="center"/>
        <w:rPr>
          <w:rFonts w:cs="Arial"/>
          <w:sz w:val="22"/>
          <w:szCs w:val="22"/>
        </w:rPr>
      </w:pPr>
      <w:r w:rsidRPr="00BD7837">
        <w:rPr>
          <w:rFonts w:cs="Arial"/>
          <w:sz w:val="22"/>
          <w:szCs w:val="22"/>
        </w:rPr>
        <w:t>(</w:t>
      </w:r>
      <w:r w:rsidR="00BA1303">
        <w:rPr>
          <w:rFonts w:cs="Arial"/>
          <w:sz w:val="22"/>
          <w:szCs w:val="22"/>
        </w:rPr>
        <w:t>P</w:t>
      </w:r>
      <w:r>
        <w:rPr>
          <w:rFonts w:cs="Arial"/>
          <w:sz w:val="22"/>
          <w:szCs w:val="22"/>
        </w:rPr>
        <w:t>restação de pré-reforma</w:t>
      </w:r>
      <w:r w:rsidRPr="00BD7837">
        <w:rPr>
          <w:rFonts w:cs="Arial"/>
          <w:sz w:val="22"/>
          <w:szCs w:val="22"/>
        </w:rPr>
        <w:t>)</w:t>
      </w:r>
    </w:p>
    <w:p w:rsidR="00624170" w:rsidRDefault="00303AA5" w:rsidP="000A2051">
      <w:pPr>
        <w:pStyle w:val="TextoCorrido"/>
        <w:spacing w:before="0" w:after="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 montante da</w:t>
      </w:r>
      <w:r w:rsidR="00BD7837" w:rsidRPr="00BD7837">
        <w:rPr>
          <w:rFonts w:cs="Arial"/>
          <w:sz w:val="22"/>
          <w:szCs w:val="22"/>
        </w:rPr>
        <w:t xml:space="preserve"> </w:t>
      </w:r>
      <w:r w:rsidR="00BD7837">
        <w:rPr>
          <w:rFonts w:cs="Arial"/>
          <w:sz w:val="22"/>
          <w:szCs w:val="22"/>
        </w:rPr>
        <w:t xml:space="preserve">prestação </w:t>
      </w:r>
      <w:r w:rsidR="003A33CF">
        <w:rPr>
          <w:rFonts w:cs="Arial"/>
          <w:sz w:val="22"/>
          <w:szCs w:val="22"/>
        </w:rPr>
        <w:t xml:space="preserve">mensal ilíquida de pré-reforma </w:t>
      </w:r>
      <w:r w:rsidR="00BA1303">
        <w:rPr>
          <w:rFonts w:cs="Arial"/>
          <w:sz w:val="22"/>
          <w:szCs w:val="22"/>
        </w:rPr>
        <w:t>do</w:t>
      </w:r>
      <w:r w:rsidR="00244DB2">
        <w:rPr>
          <w:rFonts w:cs="Arial"/>
          <w:sz w:val="22"/>
          <w:szCs w:val="22"/>
        </w:rPr>
        <w:t>(a)</w:t>
      </w:r>
      <w:r w:rsidR="00BA1303">
        <w:rPr>
          <w:rFonts w:cs="Arial"/>
          <w:sz w:val="22"/>
          <w:szCs w:val="22"/>
        </w:rPr>
        <w:t xml:space="preserve"> </w:t>
      </w:r>
      <w:r w:rsidR="00244DB2">
        <w:rPr>
          <w:rFonts w:cs="Arial"/>
          <w:sz w:val="22"/>
          <w:szCs w:val="22"/>
        </w:rPr>
        <w:t>trabalhador(a)</w:t>
      </w:r>
      <w:r>
        <w:rPr>
          <w:rFonts w:cs="Arial"/>
          <w:sz w:val="22"/>
          <w:szCs w:val="22"/>
        </w:rPr>
        <w:t xml:space="preserve"> é fixad</w:t>
      </w:r>
      <w:r w:rsidR="00B72595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em (…%),</w:t>
      </w:r>
      <w:r w:rsidR="00BA1303">
        <w:rPr>
          <w:rFonts w:cs="Arial"/>
          <w:sz w:val="22"/>
          <w:szCs w:val="22"/>
        </w:rPr>
        <w:t xml:space="preserve"> apurad</w:t>
      </w:r>
      <w:r w:rsidR="00CA61C9">
        <w:rPr>
          <w:rFonts w:cs="Arial"/>
          <w:sz w:val="22"/>
          <w:szCs w:val="22"/>
        </w:rPr>
        <w:t>o</w:t>
      </w:r>
      <w:r w:rsidR="00BA1303">
        <w:rPr>
          <w:rFonts w:cs="Arial"/>
          <w:sz w:val="22"/>
          <w:szCs w:val="22"/>
        </w:rPr>
        <w:t xml:space="preserve"> nos termos </w:t>
      </w:r>
      <w:r w:rsidR="00BA1303" w:rsidRPr="00BA1303">
        <w:rPr>
          <w:rFonts w:cs="Arial"/>
          <w:sz w:val="22"/>
          <w:szCs w:val="22"/>
        </w:rPr>
        <w:t>do disposto no artig</w:t>
      </w:r>
      <w:r w:rsidR="00BA1303">
        <w:rPr>
          <w:rFonts w:cs="Arial"/>
          <w:sz w:val="22"/>
          <w:szCs w:val="22"/>
        </w:rPr>
        <w:t xml:space="preserve">o 2.º da Resolução </w:t>
      </w:r>
      <w:r w:rsidR="00AF68EA">
        <w:rPr>
          <w:rFonts w:cs="Arial"/>
          <w:sz w:val="22"/>
          <w:szCs w:val="22"/>
        </w:rPr>
        <w:t xml:space="preserve">do Conselho do Governo </w:t>
      </w:r>
      <w:r w:rsidR="00BA1303">
        <w:rPr>
          <w:rFonts w:cs="Arial"/>
          <w:sz w:val="22"/>
          <w:szCs w:val="22"/>
        </w:rPr>
        <w:t>n</w:t>
      </w:r>
      <w:r w:rsidR="001C08F6">
        <w:rPr>
          <w:rFonts w:cs="Arial"/>
          <w:sz w:val="22"/>
          <w:szCs w:val="22"/>
        </w:rPr>
        <w:t>.</w:t>
      </w:r>
      <w:r w:rsidR="00BA1303">
        <w:rPr>
          <w:rFonts w:cs="Arial"/>
          <w:sz w:val="22"/>
          <w:szCs w:val="22"/>
        </w:rPr>
        <w:t>º</w:t>
      </w:r>
      <w:r w:rsidR="00AF68EA">
        <w:rPr>
          <w:rFonts w:cs="Arial"/>
          <w:sz w:val="22"/>
          <w:szCs w:val="22"/>
        </w:rPr>
        <w:t xml:space="preserve"> 88/2019, de 17 de julho de 2019,</w:t>
      </w:r>
      <w:r w:rsidR="00BA130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que corresponde</w:t>
      </w:r>
      <w:r w:rsidR="00624170">
        <w:rPr>
          <w:rFonts w:cs="Arial"/>
          <w:sz w:val="22"/>
          <w:szCs w:val="22"/>
        </w:rPr>
        <w:t xml:space="preserve"> o valor de:</w:t>
      </w:r>
    </w:p>
    <w:p w:rsidR="00BA1303" w:rsidRDefault="00624170" w:rsidP="000A2051">
      <w:pPr>
        <w:pStyle w:val="TextoCorrido"/>
        <w:spacing w:before="0" w:after="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a) </w:t>
      </w:r>
      <w:r w:rsidR="001C08F6">
        <w:rPr>
          <w:rFonts w:cs="Arial"/>
          <w:sz w:val="22"/>
          <w:szCs w:val="22"/>
        </w:rPr>
        <w:t>…€ de prestação de pré-reforma</w:t>
      </w:r>
      <w:r>
        <w:rPr>
          <w:rFonts w:cs="Arial"/>
          <w:sz w:val="22"/>
          <w:szCs w:val="22"/>
        </w:rPr>
        <w:t>;</w:t>
      </w:r>
    </w:p>
    <w:p w:rsidR="00624170" w:rsidRDefault="00624170" w:rsidP="000A2051">
      <w:pPr>
        <w:pStyle w:val="TextoCorrido"/>
        <w:spacing w:before="0" w:after="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b) …€ de remuneração complementar</w:t>
      </w:r>
      <w:r w:rsidR="00D10E86">
        <w:rPr>
          <w:rFonts w:cs="Arial"/>
          <w:sz w:val="22"/>
          <w:szCs w:val="22"/>
        </w:rPr>
        <w:t xml:space="preserve"> </w:t>
      </w:r>
      <w:r w:rsidR="00D10E86">
        <w:rPr>
          <w:rFonts w:cs="Arial"/>
          <w:b/>
          <w:sz w:val="22"/>
          <w:szCs w:val="22"/>
        </w:rPr>
        <w:t>[1]</w:t>
      </w:r>
      <w:r>
        <w:rPr>
          <w:rFonts w:cs="Arial"/>
          <w:sz w:val="22"/>
          <w:szCs w:val="22"/>
        </w:rPr>
        <w:t>.</w:t>
      </w:r>
    </w:p>
    <w:p w:rsidR="00B5084E" w:rsidRDefault="0033307E" w:rsidP="00B5084E">
      <w:pPr>
        <w:pStyle w:val="TextoCorrido"/>
        <w:spacing w:before="0"/>
        <w:jc w:val="center"/>
        <w:rPr>
          <w:rFonts w:cs="Arial"/>
          <w:sz w:val="22"/>
          <w:szCs w:val="22"/>
        </w:rPr>
      </w:pPr>
      <w:r w:rsidRPr="0033307E">
        <w:rPr>
          <w:rFonts w:cs="Arial"/>
          <w:sz w:val="22"/>
          <w:szCs w:val="22"/>
        </w:rPr>
        <w:t xml:space="preserve">Terceira </w:t>
      </w:r>
    </w:p>
    <w:p w:rsidR="0033307E" w:rsidRDefault="0033307E" w:rsidP="00AB766A">
      <w:pPr>
        <w:pStyle w:val="TextoCorrido"/>
        <w:spacing w:before="0" w:after="240"/>
        <w:jc w:val="center"/>
        <w:rPr>
          <w:rFonts w:cs="Arial"/>
          <w:sz w:val="22"/>
          <w:szCs w:val="22"/>
        </w:rPr>
      </w:pPr>
      <w:r w:rsidRPr="0033307E">
        <w:rPr>
          <w:rFonts w:cs="Arial"/>
          <w:sz w:val="22"/>
          <w:szCs w:val="22"/>
        </w:rPr>
        <w:t>(</w:t>
      </w:r>
      <w:r w:rsidR="006E2D7D">
        <w:rPr>
          <w:rFonts w:cs="Arial"/>
          <w:sz w:val="22"/>
          <w:szCs w:val="22"/>
        </w:rPr>
        <w:t xml:space="preserve">Direitos do </w:t>
      </w:r>
      <w:r w:rsidR="00244DB2">
        <w:rPr>
          <w:rFonts w:cs="Arial"/>
          <w:sz w:val="22"/>
          <w:szCs w:val="22"/>
        </w:rPr>
        <w:t>trabalhador(a)</w:t>
      </w:r>
      <w:r w:rsidRPr="0033307E">
        <w:rPr>
          <w:rFonts w:cs="Arial"/>
          <w:sz w:val="22"/>
          <w:szCs w:val="22"/>
        </w:rPr>
        <w:t>)</w:t>
      </w:r>
    </w:p>
    <w:p w:rsidR="000A2051" w:rsidRDefault="00B5084E" w:rsidP="000A2051">
      <w:pPr>
        <w:pStyle w:val="TextoCorrido"/>
        <w:spacing w:before="0" w:after="2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1- </w:t>
      </w:r>
      <w:r w:rsidR="00720D99">
        <w:rPr>
          <w:rFonts w:cs="Arial"/>
          <w:sz w:val="22"/>
          <w:szCs w:val="22"/>
        </w:rPr>
        <w:t>O</w:t>
      </w:r>
      <w:r w:rsidR="00244DB2">
        <w:rPr>
          <w:rFonts w:cs="Arial"/>
          <w:sz w:val="22"/>
          <w:szCs w:val="22"/>
        </w:rPr>
        <w:t>(A)</w:t>
      </w:r>
      <w:r w:rsidR="00303AA5">
        <w:rPr>
          <w:rFonts w:cs="Arial"/>
          <w:sz w:val="22"/>
          <w:szCs w:val="22"/>
        </w:rPr>
        <w:t xml:space="preserve"> </w:t>
      </w:r>
      <w:r w:rsidR="00244DB2">
        <w:rPr>
          <w:rFonts w:cs="Arial"/>
          <w:sz w:val="22"/>
          <w:szCs w:val="22"/>
        </w:rPr>
        <w:t>trabalhador(a)</w:t>
      </w:r>
      <w:r w:rsidR="00720D99">
        <w:rPr>
          <w:rFonts w:cs="Arial"/>
          <w:sz w:val="22"/>
          <w:szCs w:val="22"/>
        </w:rPr>
        <w:t xml:space="preserve"> em situação de pré-reforma tem direito:</w:t>
      </w:r>
    </w:p>
    <w:p w:rsidR="00720D99" w:rsidRDefault="00AB766A" w:rsidP="000A2051">
      <w:pPr>
        <w:pStyle w:val="TextoCorrido"/>
        <w:spacing w:before="0" w:after="240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 xml:space="preserve">a) </w:t>
      </w:r>
      <w:r w:rsidR="00720D99">
        <w:rPr>
          <w:rFonts w:cs="Arial"/>
          <w:sz w:val="22"/>
          <w:szCs w:val="22"/>
        </w:rPr>
        <w:t>À</w:t>
      </w:r>
      <w:proofErr w:type="gramEnd"/>
      <w:r w:rsidR="00720D99">
        <w:rPr>
          <w:rFonts w:cs="Arial"/>
          <w:sz w:val="22"/>
          <w:szCs w:val="22"/>
        </w:rPr>
        <w:t xml:space="preserve"> contagem do </w:t>
      </w:r>
      <w:r w:rsidR="00B5084E">
        <w:rPr>
          <w:rFonts w:cs="Arial"/>
          <w:sz w:val="22"/>
          <w:szCs w:val="22"/>
        </w:rPr>
        <w:t xml:space="preserve">período de </w:t>
      </w:r>
      <w:r w:rsidR="00720D99">
        <w:rPr>
          <w:rFonts w:cs="Arial"/>
          <w:sz w:val="22"/>
          <w:szCs w:val="22"/>
        </w:rPr>
        <w:t xml:space="preserve">tempo </w:t>
      </w:r>
      <w:r>
        <w:rPr>
          <w:rFonts w:cs="Arial"/>
          <w:sz w:val="22"/>
          <w:szCs w:val="22"/>
        </w:rPr>
        <w:t xml:space="preserve">em situação de pré-reforma </w:t>
      </w:r>
      <w:r w:rsidR="00720D99">
        <w:rPr>
          <w:rFonts w:cs="Arial"/>
          <w:sz w:val="22"/>
          <w:szCs w:val="22"/>
        </w:rPr>
        <w:t>para efeitos de antiguidade;</w:t>
      </w:r>
    </w:p>
    <w:p w:rsidR="00B5084E" w:rsidRDefault="00AB766A" w:rsidP="000A2051">
      <w:pPr>
        <w:pStyle w:val="TextoCorrido"/>
        <w:spacing w:before="0" w:after="240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 xml:space="preserve">b) </w:t>
      </w:r>
      <w:r w:rsidR="00B5084E">
        <w:rPr>
          <w:rFonts w:cs="Arial"/>
          <w:sz w:val="22"/>
          <w:szCs w:val="22"/>
        </w:rPr>
        <w:t>À</w:t>
      </w:r>
      <w:proofErr w:type="gramEnd"/>
      <w:r w:rsidR="00B5084E">
        <w:rPr>
          <w:rFonts w:cs="Arial"/>
          <w:sz w:val="22"/>
          <w:szCs w:val="22"/>
        </w:rPr>
        <w:t xml:space="preserve"> contagem do período de tempo </w:t>
      </w:r>
      <w:r w:rsidRPr="00AB766A">
        <w:rPr>
          <w:rFonts w:cs="Arial"/>
          <w:sz w:val="22"/>
          <w:szCs w:val="22"/>
        </w:rPr>
        <w:t>em situação de pré-reforma</w:t>
      </w:r>
      <w:r w:rsidR="00B5084E" w:rsidRPr="00AB766A">
        <w:rPr>
          <w:rFonts w:cs="Arial"/>
          <w:sz w:val="22"/>
          <w:szCs w:val="22"/>
        </w:rPr>
        <w:t xml:space="preserve"> </w:t>
      </w:r>
      <w:r w:rsidR="00B5084E">
        <w:rPr>
          <w:rFonts w:cs="Arial"/>
          <w:sz w:val="22"/>
          <w:szCs w:val="22"/>
        </w:rPr>
        <w:t>para efeitos de aposentação ou reforma;</w:t>
      </w:r>
    </w:p>
    <w:p w:rsidR="00720D99" w:rsidRDefault="00AB766A" w:rsidP="000A2051">
      <w:pPr>
        <w:pStyle w:val="TextoCorrido"/>
        <w:spacing w:before="0" w:after="240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 xml:space="preserve">c) </w:t>
      </w:r>
      <w:r w:rsidR="00B5084E">
        <w:rPr>
          <w:rFonts w:cs="Arial"/>
          <w:sz w:val="22"/>
          <w:szCs w:val="22"/>
        </w:rPr>
        <w:t>Ao</w:t>
      </w:r>
      <w:proofErr w:type="gramEnd"/>
      <w:r w:rsidR="00B5084E">
        <w:rPr>
          <w:rFonts w:cs="Arial"/>
          <w:sz w:val="22"/>
          <w:szCs w:val="22"/>
        </w:rPr>
        <w:t xml:space="preserve"> pagamento da prestação de pré-reforma acordada na cláusula segunda;</w:t>
      </w:r>
    </w:p>
    <w:p w:rsidR="00D0551B" w:rsidRDefault="00AB766A" w:rsidP="000A2051">
      <w:pPr>
        <w:pStyle w:val="TextoCorrido"/>
        <w:spacing w:before="0" w:after="240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 xml:space="preserve">d) </w:t>
      </w:r>
      <w:r w:rsidR="00D0551B">
        <w:rPr>
          <w:rFonts w:cs="Arial"/>
          <w:sz w:val="22"/>
          <w:szCs w:val="22"/>
        </w:rPr>
        <w:t>À</w:t>
      </w:r>
      <w:proofErr w:type="gramEnd"/>
      <w:r w:rsidR="00D0551B">
        <w:rPr>
          <w:rFonts w:cs="Arial"/>
          <w:sz w:val="22"/>
          <w:szCs w:val="22"/>
        </w:rPr>
        <w:t xml:space="preserve"> atualização da prestação de pré-reforma quando e na mesma percentagem em que o venha a ser a remuneração dos demais trabalhadores;</w:t>
      </w:r>
    </w:p>
    <w:p w:rsidR="00B5084E" w:rsidRDefault="00624170" w:rsidP="000A2051">
      <w:pPr>
        <w:pStyle w:val="TextoCorrido"/>
        <w:spacing w:before="0" w:after="2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</w:t>
      </w:r>
      <w:r w:rsidR="00AB766A">
        <w:rPr>
          <w:rFonts w:cs="Arial"/>
          <w:sz w:val="22"/>
          <w:szCs w:val="22"/>
        </w:rPr>
        <w:t xml:space="preserve">) </w:t>
      </w:r>
      <w:r w:rsidR="00B5084E">
        <w:rPr>
          <w:rFonts w:cs="Arial"/>
          <w:sz w:val="22"/>
          <w:szCs w:val="22"/>
        </w:rPr>
        <w:t>A retomar o pleno exercício de funções no caso de falta de pagamento pontual da prestação de pré-reforma por mais de 30 dias;</w:t>
      </w:r>
    </w:p>
    <w:p w:rsidR="00B5084E" w:rsidRDefault="00624170" w:rsidP="000A2051">
      <w:pPr>
        <w:pStyle w:val="TextoCorrido"/>
        <w:spacing w:before="0" w:after="240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f</w:t>
      </w:r>
      <w:r w:rsidR="00AB766A">
        <w:rPr>
          <w:rFonts w:cs="Arial"/>
          <w:sz w:val="22"/>
          <w:szCs w:val="22"/>
        </w:rPr>
        <w:t>) A</w:t>
      </w:r>
      <w:r w:rsidR="00B5084E">
        <w:rPr>
          <w:rFonts w:cs="Arial"/>
          <w:sz w:val="22"/>
          <w:szCs w:val="22"/>
        </w:rPr>
        <w:t>o</w:t>
      </w:r>
      <w:proofErr w:type="gramEnd"/>
      <w:r w:rsidR="00B5084E">
        <w:rPr>
          <w:rFonts w:cs="Arial"/>
          <w:sz w:val="22"/>
          <w:szCs w:val="22"/>
        </w:rPr>
        <w:t xml:space="preserve"> pagamento da indemnização nos termos do</w:t>
      </w:r>
      <w:r w:rsidR="00792A93">
        <w:rPr>
          <w:rFonts w:cs="Arial"/>
          <w:sz w:val="22"/>
          <w:szCs w:val="22"/>
        </w:rPr>
        <w:t>s</w:t>
      </w:r>
      <w:r w:rsidR="00B5084E">
        <w:rPr>
          <w:rFonts w:cs="Arial"/>
          <w:sz w:val="22"/>
          <w:szCs w:val="22"/>
        </w:rPr>
        <w:t xml:space="preserve"> n</w:t>
      </w:r>
      <w:r w:rsidR="00792A93">
        <w:rPr>
          <w:rFonts w:cs="Arial"/>
          <w:sz w:val="22"/>
          <w:szCs w:val="22"/>
        </w:rPr>
        <w:t>.</w:t>
      </w:r>
      <w:r w:rsidR="00B5084E">
        <w:rPr>
          <w:rFonts w:cs="Arial"/>
          <w:sz w:val="22"/>
          <w:szCs w:val="22"/>
        </w:rPr>
        <w:t>º</w:t>
      </w:r>
      <w:r w:rsidR="00792A93">
        <w:rPr>
          <w:rFonts w:cs="Arial"/>
          <w:sz w:val="22"/>
          <w:szCs w:val="22"/>
        </w:rPr>
        <w:t>s</w:t>
      </w:r>
      <w:r w:rsidR="00B5084E">
        <w:rPr>
          <w:rFonts w:cs="Arial"/>
          <w:sz w:val="22"/>
          <w:szCs w:val="22"/>
        </w:rPr>
        <w:t xml:space="preserve"> 2 e 3 do artigo 287</w:t>
      </w:r>
      <w:r w:rsidR="00792A93">
        <w:rPr>
          <w:rFonts w:cs="Arial"/>
          <w:sz w:val="22"/>
          <w:szCs w:val="22"/>
        </w:rPr>
        <w:t>.</w:t>
      </w:r>
      <w:r w:rsidR="00B5084E">
        <w:rPr>
          <w:rFonts w:cs="Arial"/>
          <w:sz w:val="22"/>
          <w:szCs w:val="22"/>
        </w:rPr>
        <w:t xml:space="preserve">º da LTFP pela resolução do contrato no caso de </w:t>
      </w:r>
      <w:r w:rsidR="00B5084E" w:rsidRPr="00B5084E">
        <w:rPr>
          <w:rFonts w:cs="Arial"/>
          <w:sz w:val="22"/>
          <w:szCs w:val="22"/>
        </w:rPr>
        <w:t>falta de pagamento pontual da prestação de pré-reforma por mais de 30 dias</w:t>
      </w:r>
      <w:r w:rsidR="00792A93">
        <w:rPr>
          <w:rFonts w:cs="Arial"/>
          <w:sz w:val="22"/>
          <w:szCs w:val="22"/>
        </w:rPr>
        <w:t>.</w:t>
      </w:r>
    </w:p>
    <w:p w:rsidR="00A16719" w:rsidRPr="00A16719" w:rsidRDefault="00B5084E" w:rsidP="003E638A">
      <w:pPr>
        <w:pStyle w:val="TextoCorrido"/>
        <w:spacing w:before="0" w:after="2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2- </w:t>
      </w:r>
      <w:r w:rsidR="00244DB2" w:rsidRPr="00244DB2">
        <w:rPr>
          <w:rFonts w:cs="Arial"/>
          <w:sz w:val="22"/>
          <w:szCs w:val="22"/>
        </w:rPr>
        <w:t xml:space="preserve">O(A) trabalhador(a) </w:t>
      </w:r>
      <w:r w:rsidR="00624170">
        <w:rPr>
          <w:rFonts w:cs="Arial"/>
          <w:sz w:val="22"/>
          <w:szCs w:val="22"/>
        </w:rPr>
        <w:t xml:space="preserve">é autorizado a exercer as funções de (…), </w:t>
      </w:r>
      <w:r w:rsidR="00D0551B">
        <w:rPr>
          <w:rFonts w:cs="Arial"/>
          <w:sz w:val="22"/>
          <w:szCs w:val="22"/>
        </w:rPr>
        <w:t>nos termos previstos no</w:t>
      </w:r>
      <w:r w:rsidR="00993B42">
        <w:rPr>
          <w:rFonts w:cs="Arial"/>
          <w:sz w:val="22"/>
          <w:szCs w:val="22"/>
        </w:rPr>
        <w:t>s</w:t>
      </w:r>
      <w:r w:rsidR="00D0551B">
        <w:rPr>
          <w:rFonts w:cs="Arial"/>
          <w:sz w:val="22"/>
          <w:szCs w:val="22"/>
        </w:rPr>
        <w:t xml:space="preserve"> artigo</w:t>
      </w:r>
      <w:r w:rsidR="00993B42">
        <w:rPr>
          <w:rFonts w:cs="Arial"/>
          <w:sz w:val="22"/>
          <w:szCs w:val="22"/>
        </w:rPr>
        <w:t>s</w:t>
      </w:r>
      <w:r w:rsidR="00D0551B">
        <w:rPr>
          <w:rFonts w:cs="Arial"/>
          <w:sz w:val="22"/>
          <w:szCs w:val="22"/>
        </w:rPr>
        <w:t xml:space="preserve"> 19</w:t>
      </w:r>
      <w:r w:rsidR="00792A93">
        <w:rPr>
          <w:rFonts w:cs="Arial"/>
          <w:sz w:val="22"/>
          <w:szCs w:val="22"/>
        </w:rPr>
        <w:t>.</w:t>
      </w:r>
      <w:r w:rsidR="00D0551B">
        <w:rPr>
          <w:rFonts w:cs="Arial"/>
          <w:sz w:val="22"/>
          <w:szCs w:val="22"/>
        </w:rPr>
        <w:t>º a 24</w:t>
      </w:r>
      <w:r w:rsidR="00792A93">
        <w:rPr>
          <w:rFonts w:cs="Arial"/>
          <w:sz w:val="22"/>
          <w:szCs w:val="22"/>
        </w:rPr>
        <w:t>.</w:t>
      </w:r>
      <w:r w:rsidR="00D0551B">
        <w:rPr>
          <w:rFonts w:cs="Arial"/>
          <w:sz w:val="22"/>
          <w:szCs w:val="22"/>
        </w:rPr>
        <w:t>º da LTFP</w:t>
      </w:r>
      <w:r w:rsidR="00D10E86">
        <w:rPr>
          <w:rFonts w:cs="Arial"/>
          <w:sz w:val="22"/>
          <w:szCs w:val="22"/>
        </w:rPr>
        <w:t xml:space="preserve"> </w:t>
      </w:r>
      <w:r w:rsidR="00D10E86">
        <w:rPr>
          <w:rFonts w:cs="Arial"/>
          <w:b/>
          <w:sz w:val="22"/>
          <w:szCs w:val="22"/>
        </w:rPr>
        <w:t>[2]</w:t>
      </w:r>
      <w:r w:rsidR="00D0551B">
        <w:rPr>
          <w:rFonts w:cs="Arial"/>
          <w:sz w:val="22"/>
          <w:szCs w:val="22"/>
        </w:rPr>
        <w:t>.</w:t>
      </w:r>
    </w:p>
    <w:p w:rsidR="00B13A80" w:rsidRDefault="00A16719" w:rsidP="00685DB8">
      <w:pPr>
        <w:pStyle w:val="TextoCorrido"/>
        <w:spacing w:after="240"/>
        <w:rPr>
          <w:rFonts w:cs="Arial"/>
          <w:sz w:val="22"/>
          <w:szCs w:val="22"/>
        </w:rPr>
      </w:pPr>
      <w:r w:rsidRPr="00A16719">
        <w:rPr>
          <w:rFonts w:cs="Arial"/>
          <w:sz w:val="22"/>
          <w:szCs w:val="22"/>
        </w:rPr>
        <w:t xml:space="preserve">FEITO E ASSINADO, em </w:t>
      </w:r>
      <w:r w:rsidR="00AB766A">
        <w:rPr>
          <w:rFonts w:cs="Arial"/>
          <w:sz w:val="22"/>
          <w:szCs w:val="22"/>
        </w:rPr>
        <w:t>triplicado</w:t>
      </w:r>
      <w:r w:rsidRPr="00A16719">
        <w:rPr>
          <w:rFonts w:cs="Arial"/>
          <w:sz w:val="22"/>
          <w:szCs w:val="22"/>
        </w:rPr>
        <w:t xml:space="preserve">, ficando </w:t>
      </w:r>
      <w:r w:rsidR="003E638A">
        <w:rPr>
          <w:rFonts w:cs="Arial"/>
          <w:sz w:val="22"/>
          <w:szCs w:val="22"/>
        </w:rPr>
        <w:t>cada parte com um exemplar</w:t>
      </w:r>
      <w:r w:rsidR="00AB766A">
        <w:rPr>
          <w:rFonts w:cs="Arial"/>
          <w:sz w:val="22"/>
          <w:szCs w:val="22"/>
        </w:rPr>
        <w:t xml:space="preserve">, </w:t>
      </w:r>
      <w:r w:rsidR="008D5187">
        <w:rPr>
          <w:rFonts w:cs="Arial"/>
          <w:sz w:val="22"/>
          <w:szCs w:val="22"/>
        </w:rPr>
        <w:t xml:space="preserve">devendo </w:t>
      </w:r>
      <w:r w:rsidR="00AB766A">
        <w:rPr>
          <w:rFonts w:cs="Arial"/>
          <w:sz w:val="22"/>
          <w:szCs w:val="22"/>
        </w:rPr>
        <w:t>se</w:t>
      </w:r>
      <w:r w:rsidR="008D5187">
        <w:rPr>
          <w:rFonts w:cs="Arial"/>
          <w:sz w:val="22"/>
          <w:szCs w:val="22"/>
        </w:rPr>
        <w:t>r</w:t>
      </w:r>
      <w:r w:rsidR="00AB766A">
        <w:rPr>
          <w:rFonts w:cs="Arial"/>
          <w:sz w:val="22"/>
          <w:szCs w:val="22"/>
        </w:rPr>
        <w:t xml:space="preserve"> </w:t>
      </w:r>
      <w:r w:rsidR="008D5187">
        <w:rPr>
          <w:rFonts w:cs="Arial"/>
          <w:sz w:val="22"/>
          <w:szCs w:val="22"/>
        </w:rPr>
        <w:t xml:space="preserve">o outro exemplar remetido à </w:t>
      </w:r>
      <w:r w:rsidR="00993B42">
        <w:rPr>
          <w:rFonts w:cs="Arial"/>
          <w:sz w:val="22"/>
          <w:szCs w:val="22"/>
        </w:rPr>
        <w:t>S</w:t>
      </w:r>
      <w:r w:rsidR="008D5187">
        <w:rPr>
          <w:rFonts w:cs="Arial"/>
          <w:sz w:val="22"/>
          <w:szCs w:val="22"/>
        </w:rPr>
        <w:t xml:space="preserve">egurança </w:t>
      </w:r>
      <w:r w:rsidR="00993B42">
        <w:rPr>
          <w:rFonts w:cs="Arial"/>
          <w:sz w:val="22"/>
          <w:szCs w:val="22"/>
        </w:rPr>
        <w:t>S</w:t>
      </w:r>
      <w:r w:rsidR="008D5187">
        <w:rPr>
          <w:rFonts w:cs="Arial"/>
          <w:sz w:val="22"/>
          <w:szCs w:val="22"/>
        </w:rPr>
        <w:t>ocial ou, sendo o caso, à Caixa Geral de Aposentações, I.P</w:t>
      </w:r>
      <w:r w:rsidR="003E638A">
        <w:rPr>
          <w:rFonts w:cs="Arial"/>
          <w:sz w:val="22"/>
          <w:szCs w:val="22"/>
        </w:rPr>
        <w:t>.</w:t>
      </w:r>
    </w:p>
    <w:p w:rsidR="00B13A80" w:rsidRDefault="00B13A80" w:rsidP="00685DB8">
      <w:pPr>
        <w:pStyle w:val="TextoCorrido"/>
        <w:spacing w:after="2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(Local), (data)</w:t>
      </w:r>
    </w:p>
    <w:p w:rsidR="002252FC" w:rsidRDefault="002252FC" w:rsidP="002252FC">
      <w:pPr>
        <w:pStyle w:val="TextoCorrido"/>
        <w:spacing w:after="240"/>
        <w:jc w:val="center"/>
        <w:rPr>
          <w:rFonts w:cs="Arial"/>
          <w:sz w:val="22"/>
          <w:szCs w:val="22"/>
        </w:rPr>
      </w:pPr>
    </w:p>
    <w:p w:rsidR="002252FC" w:rsidRPr="00A16719" w:rsidRDefault="00A16719" w:rsidP="00685DB8">
      <w:pPr>
        <w:pStyle w:val="TextoCorrido"/>
        <w:spacing w:after="240"/>
        <w:jc w:val="center"/>
        <w:rPr>
          <w:rFonts w:cs="Arial"/>
          <w:sz w:val="22"/>
          <w:szCs w:val="22"/>
        </w:rPr>
      </w:pPr>
      <w:r w:rsidRPr="00A16719">
        <w:rPr>
          <w:rFonts w:cs="Arial"/>
          <w:sz w:val="22"/>
          <w:szCs w:val="22"/>
        </w:rPr>
        <w:t>O Empregador Público</w:t>
      </w:r>
    </w:p>
    <w:p w:rsidR="00A16719" w:rsidRPr="00A16719" w:rsidRDefault="00A16719" w:rsidP="00244DB2">
      <w:pPr>
        <w:pStyle w:val="TextoCorrido"/>
        <w:spacing w:after="240"/>
        <w:jc w:val="center"/>
        <w:rPr>
          <w:rFonts w:cs="Arial"/>
          <w:sz w:val="22"/>
          <w:szCs w:val="22"/>
        </w:rPr>
      </w:pPr>
      <w:r w:rsidRPr="00A16719">
        <w:rPr>
          <w:rFonts w:cs="Arial"/>
          <w:sz w:val="22"/>
          <w:szCs w:val="22"/>
        </w:rPr>
        <w:t>_______________________________________</w:t>
      </w:r>
    </w:p>
    <w:p w:rsidR="00A16719" w:rsidRPr="00A16719" w:rsidRDefault="00792A93" w:rsidP="00685DB8">
      <w:pPr>
        <w:pStyle w:val="TextoCorrido"/>
        <w:spacing w:after="24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O(A</w:t>
      </w:r>
      <w:r w:rsidR="00A16719" w:rsidRPr="00A16719">
        <w:rPr>
          <w:rFonts w:cs="Arial"/>
          <w:sz w:val="22"/>
          <w:szCs w:val="22"/>
        </w:rPr>
        <w:t>) Trabalhador(a)</w:t>
      </w:r>
    </w:p>
    <w:p w:rsidR="00720D99" w:rsidRDefault="00A16719" w:rsidP="00244DB2">
      <w:pPr>
        <w:pStyle w:val="TextoCorrido"/>
        <w:spacing w:before="0" w:after="240"/>
        <w:jc w:val="center"/>
        <w:rPr>
          <w:rFonts w:cs="Arial"/>
          <w:sz w:val="22"/>
          <w:szCs w:val="22"/>
        </w:rPr>
      </w:pPr>
      <w:r w:rsidRPr="00A16719">
        <w:rPr>
          <w:rFonts w:cs="Arial"/>
          <w:sz w:val="22"/>
          <w:szCs w:val="22"/>
        </w:rPr>
        <w:t>_________________________________________</w:t>
      </w:r>
    </w:p>
    <w:p w:rsidR="00D10E86" w:rsidRDefault="00D10E86" w:rsidP="00244DB2">
      <w:pPr>
        <w:pStyle w:val="TextoCorrido"/>
        <w:spacing w:before="0" w:after="240"/>
        <w:jc w:val="center"/>
        <w:rPr>
          <w:rFonts w:cs="Arial"/>
          <w:sz w:val="22"/>
          <w:szCs w:val="22"/>
        </w:rPr>
      </w:pPr>
    </w:p>
    <w:p w:rsidR="00D10E86" w:rsidRDefault="00D10E86" w:rsidP="00244DB2">
      <w:pPr>
        <w:pStyle w:val="TextoCorrido"/>
        <w:spacing w:before="0" w:after="240"/>
        <w:jc w:val="center"/>
        <w:rPr>
          <w:rFonts w:cs="Arial"/>
          <w:sz w:val="22"/>
          <w:szCs w:val="22"/>
        </w:rPr>
      </w:pPr>
    </w:p>
    <w:p w:rsidR="00D10E86" w:rsidRPr="00685DB8" w:rsidRDefault="00D10E86" w:rsidP="00244DB2">
      <w:pPr>
        <w:pStyle w:val="TextoCorrido"/>
        <w:spacing w:before="0" w:after="240"/>
        <w:jc w:val="center"/>
        <w:rPr>
          <w:rFonts w:cs="Arial"/>
          <w:b/>
          <w:sz w:val="20"/>
        </w:rPr>
      </w:pPr>
      <w:r w:rsidRPr="00685DB8">
        <w:rPr>
          <w:rFonts w:cs="Arial"/>
          <w:b/>
          <w:sz w:val="20"/>
        </w:rPr>
        <w:t>NOTAS</w:t>
      </w:r>
    </w:p>
    <w:p w:rsidR="00D10E86" w:rsidRPr="00685DB8" w:rsidRDefault="00AF68EA" w:rsidP="00D10E86">
      <w:pPr>
        <w:pStyle w:val="TextoCorrido"/>
        <w:spacing w:after="240"/>
        <w:rPr>
          <w:rFonts w:cs="Arial"/>
          <w:sz w:val="20"/>
        </w:rPr>
      </w:pPr>
      <w:r>
        <w:rPr>
          <w:rFonts w:cs="Arial"/>
          <w:b/>
          <w:sz w:val="20"/>
        </w:rPr>
        <w:t xml:space="preserve"> </w:t>
      </w:r>
      <w:r w:rsidR="00D10E86" w:rsidRPr="00685DB8">
        <w:rPr>
          <w:rFonts w:cs="Arial"/>
          <w:b/>
          <w:sz w:val="20"/>
        </w:rPr>
        <w:t>[1</w:t>
      </w:r>
      <w:proofErr w:type="gramStart"/>
      <w:r w:rsidR="00D10E86" w:rsidRPr="00685DB8">
        <w:rPr>
          <w:rFonts w:cs="Arial"/>
          <w:b/>
          <w:sz w:val="20"/>
        </w:rPr>
        <w:t xml:space="preserve">] </w:t>
      </w:r>
      <w:r w:rsidR="00D10E86" w:rsidRPr="00685DB8">
        <w:rPr>
          <w:rFonts w:cs="Arial"/>
          <w:sz w:val="20"/>
        </w:rPr>
        <w:t>Manter</w:t>
      </w:r>
      <w:proofErr w:type="gramEnd"/>
      <w:r w:rsidR="00D10E86" w:rsidRPr="00685DB8">
        <w:rPr>
          <w:rFonts w:cs="Arial"/>
          <w:sz w:val="20"/>
        </w:rPr>
        <w:t xml:space="preserve"> esta alínea apenas no caso de o</w:t>
      </w:r>
      <w:r w:rsidR="001C08F6">
        <w:rPr>
          <w:rFonts w:cs="Arial"/>
          <w:sz w:val="20"/>
        </w:rPr>
        <w:t>(a)</w:t>
      </w:r>
      <w:r w:rsidR="00D10E86" w:rsidRPr="00685DB8">
        <w:rPr>
          <w:rFonts w:cs="Arial"/>
          <w:sz w:val="20"/>
        </w:rPr>
        <w:t xml:space="preserve"> trabalhador</w:t>
      </w:r>
      <w:r w:rsidR="001C08F6">
        <w:rPr>
          <w:rFonts w:cs="Arial"/>
          <w:sz w:val="20"/>
        </w:rPr>
        <w:t>(a)</w:t>
      </w:r>
      <w:r w:rsidR="00D10E86" w:rsidRPr="00685DB8">
        <w:rPr>
          <w:rFonts w:cs="Arial"/>
          <w:sz w:val="20"/>
        </w:rPr>
        <w:t xml:space="preserve"> beneficiar de remuneração complementar.</w:t>
      </w:r>
    </w:p>
    <w:p w:rsidR="00D10E86" w:rsidRPr="00685DB8" w:rsidRDefault="00AF68EA" w:rsidP="00D10E86">
      <w:pPr>
        <w:pStyle w:val="TextoCorrido"/>
        <w:spacing w:before="0" w:after="240"/>
        <w:rPr>
          <w:rFonts w:cs="Arial"/>
          <w:sz w:val="20"/>
        </w:rPr>
      </w:pPr>
      <w:r>
        <w:rPr>
          <w:rFonts w:cs="Arial"/>
          <w:b/>
          <w:sz w:val="20"/>
        </w:rPr>
        <w:t xml:space="preserve"> </w:t>
      </w:r>
      <w:r w:rsidR="00D10E86" w:rsidRPr="00685DB8">
        <w:rPr>
          <w:rFonts w:cs="Arial"/>
          <w:b/>
          <w:sz w:val="20"/>
        </w:rPr>
        <w:t>[2</w:t>
      </w:r>
      <w:proofErr w:type="gramStart"/>
      <w:r w:rsidR="00D10E86" w:rsidRPr="00685DB8">
        <w:rPr>
          <w:rFonts w:cs="Arial"/>
          <w:b/>
          <w:sz w:val="20"/>
        </w:rPr>
        <w:t xml:space="preserve">] </w:t>
      </w:r>
      <w:r w:rsidR="00D10E86" w:rsidRPr="00685DB8">
        <w:rPr>
          <w:rFonts w:cs="Arial"/>
          <w:sz w:val="20"/>
        </w:rPr>
        <w:t>Manter</w:t>
      </w:r>
      <w:proofErr w:type="gramEnd"/>
      <w:r w:rsidR="00D10E86" w:rsidRPr="00685DB8">
        <w:rPr>
          <w:rFonts w:cs="Arial"/>
          <w:sz w:val="20"/>
        </w:rPr>
        <w:t xml:space="preserve"> este número apenas no caso de ser autorizado o exercício de outra atividade pelo</w:t>
      </w:r>
      <w:r w:rsidR="00792A93">
        <w:rPr>
          <w:rFonts w:cs="Arial"/>
          <w:sz w:val="20"/>
        </w:rPr>
        <w:t>(a)</w:t>
      </w:r>
      <w:r w:rsidR="00D10E86" w:rsidRPr="00685DB8">
        <w:rPr>
          <w:rFonts w:cs="Arial"/>
          <w:sz w:val="20"/>
        </w:rPr>
        <w:t xml:space="preserve"> trabalhador</w:t>
      </w:r>
      <w:r w:rsidR="00792A93">
        <w:rPr>
          <w:rFonts w:cs="Arial"/>
          <w:sz w:val="20"/>
        </w:rPr>
        <w:t>(a)</w:t>
      </w:r>
      <w:r w:rsidR="00D10E86" w:rsidRPr="00685DB8">
        <w:rPr>
          <w:rFonts w:cs="Arial"/>
          <w:sz w:val="20"/>
        </w:rPr>
        <w:t xml:space="preserve"> em situação de pré-reforma.</w:t>
      </w:r>
    </w:p>
    <w:sectPr w:rsidR="00D10E86" w:rsidRPr="00685DB8" w:rsidSect="002B3950">
      <w:headerReference w:type="default" r:id="rId8"/>
      <w:pgSz w:w="11906" w:h="16838"/>
      <w:pgMar w:top="1417" w:right="1701" w:bottom="1417" w:left="1701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AB9" w:rsidRDefault="00326AB9" w:rsidP="004260A2">
      <w:pPr>
        <w:spacing w:after="0" w:line="240" w:lineRule="auto"/>
      </w:pPr>
      <w:r>
        <w:separator/>
      </w:r>
    </w:p>
  </w:endnote>
  <w:endnote w:type="continuationSeparator" w:id="0">
    <w:p w:rsidR="00326AB9" w:rsidRDefault="00326AB9" w:rsidP="0042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AB9" w:rsidRDefault="00326AB9" w:rsidP="004260A2">
      <w:pPr>
        <w:spacing w:after="0" w:line="240" w:lineRule="auto"/>
      </w:pPr>
      <w:r>
        <w:separator/>
      </w:r>
    </w:p>
  </w:footnote>
  <w:footnote w:type="continuationSeparator" w:id="0">
    <w:p w:rsidR="00326AB9" w:rsidRDefault="00326AB9" w:rsidP="00426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950" w:rsidRPr="002B3950" w:rsidRDefault="002B3950" w:rsidP="002B3950">
    <w:pPr>
      <w:pStyle w:val="Cabealho"/>
      <w:jc w:val="center"/>
      <w:rPr>
        <w:rFonts w:ascii="Arial" w:hAnsi="Arial" w:cs="Arial"/>
        <w:i/>
      </w:rPr>
    </w:pPr>
    <w:r w:rsidRPr="002B3950">
      <w:rPr>
        <w:rFonts w:ascii="Arial" w:hAnsi="Arial" w:cs="Arial"/>
        <w:i/>
      </w:rPr>
      <w:t>(Colocar cabeçalho da entidade empregadora)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85BA9"/>
    <w:multiLevelType w:val="multilevel"/>
    <w:tmpl w:val="3AD08D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0281BE2"/>
    <w:multiLevelType w:val="multilevel"/>
    <w:tmpl w:val="0816001D"/>
    <w:numStyleLink w:val="Estilo1"/>
  </w:abstractNum>
  <w:abstractNum w:abstractNumId="2" w15:restartNumberingAfterBreak="0">
    <w:nsid w:val="619F4BEC"/>
    <w:multiLevelType w:val="multilevel"/>
    <w:tmpl w:val="08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7694AF9"/>
    <w:multiLevelType w:val="multilevel"/>
    <w:tmpl w:val="3AD08D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0C"/>
    <w:rsid w:val="000A2051"/>
    <w:rsid w:val="000F45AF"/>
    <w:rsid w:val="001C08F6"/>
    <w:rsid w:val="002252FC"/>
    <w:rsid w:val="00244DB2"/>
    <w:rsid w:val="002B3950"/>
    <w:rsid w:val="00303AA5"/>
    <w:rsid w:val="00326AB9"/>
    <w:rsid w:val="0033307E"/>
    <w:rsid w:val="003A33CF"/>
    <w:rsid w:val="003B486C"/>
    <w:rsid w:val="003E638A"/>
    <w:rsid w:val="004260A2"/>
    <w:rsid w:val="004D64A2"/>
    <w:rsid w:val="0051309F"/>
    <w:rsid w:val="00624170"/>
    <w:rsid w:val="00685DB8"/>
    <w:rsid w:val="006D4BAA"/>
    <w:rsid w:val="006E2D7D"/>
    <w:rsid w:val="006E61ED"/>
    <w:rsid w:val="00720D99"/>
    <w:rsid w:val="007309B2"/>
    <w:rsid w:val="00792A93"/>
    <w:rsid w:val="007953E6"/>
    <w:rsid w:val="00880856"/>
    <w:rsid w:val="008D5187"/>
    <w:rsid w:val="00906C0C"/>
    <w:rsid w:val="00993B42"/>
    <w:rsid w:val="00A16719"/>
    <w:rsid w:val="00AB766A"/>
    <w:rsid w:val="00AF68EA"/>
    <w:rsid w:val="00B13A80"/>
    <w:rsid w:val="00B5084E"/>
    <w:rsid w:val="00B72595"/>
    <w:rsid w:val="00BA1303"/>
    <w:rsid w:val="00BB64CD"/>
    <w:rsid w:val="00BD7837"/>
    <w:rsid w:val="00C51C71"/>
    <w:rsid w:val="00CA61C9"/>
    <w:rsid w:val="00CC26D6"/>
    <w:rsid w:val="00D0551B"/>
    <w:rsid w:val="00D10E86"/>
    <w:rsid w:val="00D46654"/>
    <w:rsid w:val="00DB0F57"/>
    <w:rsid w:val="00E660FB"/>
    <w:rsid w:val="00F7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769626-6765-43B3-A0D5-3BD4D0B8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orrido">
    <w:name w:val="Texto Corrido"/>
    <w:basedOn w:val="Normal"/>
    <w:rsid w:val="0033307E"/>
    <w:pPr>
      <w:spacing w:before="120" w:after="0" w:line="360" w:lineRule="auto"/>
      <w:ind w:right="34"/>
      <w:jc w:val="both"/>
    </w:pPr>
    <w:rPr>
      <w:rFonts w:ascii="Arial" w:eastAsia="Times New Roman" w:hAnsi="Arial" w:cs="Times New Roman"/>
      <w:sz w:val="24"/>
      <w:szCs w:val="20"/>
      <w:lang w:eastAsia="pt-PT"/>
    </w:rPr>
  </w:style>
  <w:style w:type="numbering" w:customStyle="1" w:styleId="Estilo1">
    <w:name w:val="Estilo1"/>
    <w:uiPriority w:val="99"/>
    <w:rsid w:val="0033307E"/>
    <w:pPr>
      <w:numPr>
        <w:numId w:val="1"/>
      </w:numPr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4260A2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4260A2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260A2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2B3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B3950"/>
  </w:style>
  <w:style w:type="paragraph" w:styleId="Rodap">
    <w:name w:val="footer"/>
    <w:basedOn w:val="Normal"/>
    <w:link w:val="RodapCarter"/>
    <w:uiPriority w:val="99"/>
    <w:unhideWhenUsed/>
    <w:rsid w:val="002B3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B3950"/>
  </w:style>
  <w:style w:type="paragraph" w:styleId="Textodebalo">
    <w:name w:val="Balloon Text"/>
    <w:basedOn w:val="Normal"/>
    <w:link w:val="TextodebaloCarter"/>
    <w:uiPriority w:val="99"/>
    <w:semiHidden/>
    <w:unhideWhenUsed/>
    <w:rsid w:val="00B72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72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F8142-C9A3-426D-A933-87988D2AC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529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L. Meneses</dc:creator>
  <cp:keywords/>
  <dc:description/>
  <cp:lastModifiedBy>Ana PRP. Leal</cp:lastModifiedBy>
  <cp:revision>2</cp:revision>
  <cp:lastPrinted>2019-08-01T14:32:00Z</cp:lastPrinted>
  <dcterms:created xsi:type="dcterms:W3CDTF">2019-08-01T15:19:00Z</dcterms:created>
  <dcterms:modified xsi:type="dcterms:W3CDTF">2019-08-01T15:19:00Z</dcterms:modified>
</cp:coreProperties>
</file>