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47" w:rsidRPr="00016947" w:rsidRDefault="00016947" w:rsidP="00016947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016947">
        <w:rPr>
          <w:rFonts w:cstheme="minorHAnsi"/>
          <w:sz w:val="32"/>
          <w:szCs w:val="32"/>
        </w:rPr>
        <w:t>Formulário de participação</w:t>
      </w:r>
    </w:p>
    <w:p w:rsidR="00016947" w:rsidRPr="00016947" w:rsidRDefault="00016947" w:rsidP="00016947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016947">
        <w:rPr>
          <w:rFonts w:cstheme="minorHAnsi"/>
          <w:sz w:val="32"/>
          <w:szCs w:val="32"/>
        </w:rPr>
        <w:t>Proposta de Decreto Legislativo Regional</w:t>
      </w:r>
    </w:p>
    <w:p w:rsidR="00016947" w:rsidRDefault="00E54C12">
      <w:pPr>
        <w:rPr>
          <w:rFonts w:cstheme="minorHAnsi"/>
          <w:b/>
          <w:sz w:val="32"/>
          <w:szCs w:val="32"/>
        </w:rPr>
      </w:pPr>
      <w:r w:rsidRPr="00E54C12">
        <w:rPr>
          <w:rFonts w:cstheme="minorHAnsi"/>
          <w:b/>
          <w:sz w:val="32"/>
          <w:szCs w:val="32"/>
        </w:rPr>
        <w:t>Fluxos específicos de resíduos na Região Autónoma dos Açores</w:t>
      </w:r>
    </w:p>
    <w:p w:rsidR="00E54C12" w:rsidRDefault="00E54C12">
      <w:bookmarkStart w:id="0" w:name="_GoBack"/>
      <w:bookmarkEnd w:id="0"/>
    </w:p>
    <w:p w:rsidR="00016947" w:rsidRPr="00016947" w:rsidRDefault="00FD7750" w:rsidP="00FD7750">
      <w:pPr>
        <w:pStyle w:val="PargrafodaLista"/>
        <w:rPr>
          <w:b/>
        </w:rPr>
      </w:pPr>
      <w:r w:rsidRPr="00016947">
        <w:rPr>
          <w:b/>
        </w:rPr>
        <w:t>IDENTIFICAÇÃO</w:t>
      </w:r>
    </w:p>
    <w:tbl>
      <w:tblPr>
        <w:tblStyle w:val="TabelacomGrelha"/>
        <w:tblW w:w="9068" w:type="dxa"/>
        <w:tblInd w:w="-5" w:type="dxa"/>
        <w:tblLook w:val="04A0" w:firstRow="1" w:lastRow="0" w:firstColumn="1" w:lastColumn="0" w:noHBand="0" w:noVBand="1"/>
      </w:tblPr>
      <w:tblGrid>
        <w:gridCol w:w="2410"/>
        <w:gridCol w:w="6658"/>
      </w:tblGrid>
      <w:tr w:rsidR="00016947" w:rsidTr="00016947">
        <w:trPr>
          <w:trHeight w:val="308"/>
        </w:trPr>
        <w:tc>
          <w:tcPr>
            <w:tcW w:w="2410" w:type="dxa"/>
            <w:shd w:val="clear" w:color="auto" w:fill="auto"/>
          </w:tcPr>
          <w:p w:rsidR="00016947" w:rsidRPr="00016947" w:rsidRDefault="00016947" w:rsidP="006016F9">
            <w:pPr>
              <w:spacing w:line="36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Nome / Entidade</w:t>
            </w:r>
          </w:p>
        </w:tc>
        <w:tc>
          <w:tcPr>
            <w:tcW w:w="6658" w:type="dxa"/>
            <w:shd w:val="clear" w:color="auto" w:fill="auto"/>
          </w:tcPr>
          <w:p w:rsidR="00016947" w:rsidRPr="00FE1343" w:rsidRDefault="00016947" w:rsidP="006016F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016947" w:rsidTr="00016947">
        <w:trPr>
          <w:trHeight w:val="296"/>
        </w:trPr>
        <w:tc>
          <w:tcPr>
            <w:tcW w:w="2410" w:type="dxa"/>
            <w:shd w:val="clear" w:color="auto" w:fill="auto"/>
          </w:tcPr>
          <w:p w:rsidR="00016947" w:rsidRPr="00016947" w:rsidRDefault="00016947" w:rsidP="006016F9">
            <w:pPr>
              <w:spacing w:line="360" w:lineRule="auto"/>
              <w:rPr>
                <w:rFonts w:cstheme="minorHAnsi"/>
                <w:b/>
                <w:sz w:val="20"/>
              </w:rPr>
            </w:pPr>
            <w:r w:rsidRPr="00016947">
              <w:rPr>
                <w:rFonts w:cstheme="minorHAnsi"/>
                <w:b/>
                <w:sz w:val="20"/>
              </w:rPr>
              <w:t>E-mail</w:t>
            </w:r>
          </w:p>
        </w:tc>
        <w:tc>
          <w:tcPr>
            <w:tcW w:w="6658" w:type="dxa"/>
            <w:shd w:val="clear" w:color="auto" w:fill="auto"/>
          </w:tcPr>
          <w:p w:rsidR="00016947" w:rsidRPr="00FE1343" w:rsidRDefault="00016947" w:rsidP="006016F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016947" w:rsidTr="00016947">
        <w:trPr>
          <w:trHeight w:val="296"/>
        </w:trPr>
        <w:tc>
          <w:tcPr>
            <w:tcW w:w="2410" w:type="dxa"/>
            <w:shd w:val="clear" w:color="auto" w:fill="auto"/>
          </w:tcPr>
          <w:p w:rsidR="00016947" w:rsidRPr="00016947" w:rsidRDefault="00016947" w:rsidP="006016F9">
            <w:pPr>
              <w:spacing w:line="36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Telefone</w:t>
            </w:r>
          </w:p>
        </w:tc>
        <w:tc>
          <w:tcPr>
            <w:tcW w:w="6658" w:type="dxa"/>
            <w:shd w:val="clear" w:color="auto" w:fill="auto"/>
          </w:tcPr>
          <w:p w:rsidR="00016947" w:rsidRPr="00FE1343" w:rsidRDefault="00016947" w:rsidP="006016F9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016947" w:rsidRDefault="00016947" w:rsidP="00016947">
      <w:pPr>
        <w:pStyle w:val="PargrafodaLista"/>
      </w:pPr>
    </w:p>
    <w:p w:rsidR="00016947" w:rsidRPr="006A5D56" w:rsidRDefault="00171928" w:rsidP="00FD7750">
      <w:pPr>
        <w:pStyle w:val="PargrafodaLista"/>
        <w:rPr>
          <w:b/>
          <w:caps/>
        </w:rPr>
      </w:pPr>
      <w:r w:rsidRPr="006A5D56">
        <w:rPr>
          <w:b/>
          <w:caps/>
        </w:rPr>
        <w:t>Parecer</w:t>
      </w:r>
    </w:p>
    <w:p w:rsidR="00016947" w:rsidRDefault="006A5D56" w:rsidP="006A5D56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>Apreciação na generalidade</w:t>
      </w: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</w:p>
    <w:p w:rsidR="006A5D56" w:rsidRDefault="006A5D56" w:rsidP="00016947">
      <w:pPr>
        <w:pStyle w:val="PargrafodaLista"/>
        <w:rPr>
          <w:b/>
        </w:rPr>
      </w:pPr>
      <w:r>
        <w:rPr>
          <w:b/>
        </w:rPr>
        <w:t>2. Apreciação na especialidade</w:t>
      </w:r>
    </w:p>
    <w:tbl>
      <w:tblPr>
        <w:tblStyle w:val="TabelacomGrelha"/>
        <w:tblW w:w="9116" w:type="dxa"/>
        <w:tblInd w:w="-5" w:type="dxa"/>
        <w:tblLook w:val="04A0" w:firstRow="1" w:lastRow="0" w:firstColumn="1" w:lastColumn="0" w:noHBand="0" w:noVBand="1"/>
      </w:tblPr>
      <w:tblGrid>
        <w:gridCol w:w="1425"/>
        <w:gridCol w:w="7691"/>
      </w:tblGrid>
      <w:tr w:rsidR="006A5D56" w:rsidTr="006A5D56">
        <w:trPr>
          <w:trHeight w:val="567"/>
        </w:trPr>
        <w:tc>
          <w:tcPr>
            <w:tcW w:w="1425" w:type="dxa"/>
            <w:shd w:val="clear" w:color="auto" w:fill="D0CECE" w:themeFill="background2" w:themeFillShade="E6"/>
            <w:vAlign w:val="center"/>
          </w:tcPr>
          <w:p w:rsidR="006A5D56" w:rsidRPr="00016947" w:rsidRDefault="006A5D56" w:rsidP="006A5D56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Título /Artigo</w:t>
            </w:r>
          </w:p>
        </w:tc>
        <w:tc>
          <w:tcPr>
            <w:tcW w:w="7691" w:type="dxa"/>
            <w:shd w:val="clear" w:color="auto" w:fill="D0CECE" w:themeFill="background2" w:themeFillShade="E6"/>
            <w:vAlign w:val="center"/>
          </w:tcPr>
          <w:p w:rsidR="006A5D56" w:rsidRPr="00BB549D" w:rsidRDefault="006A5D56" w:rsidP="006A5D56">
            <w:pPr>
              <w:jc w:val="center"/>
              <w:rPr>
                <w:rFonts w:cstheme="minorHAnsi"/>
              </w:rPr>
            </w:pPr>
            <w:r w:rsidRPr="00BB549D">
              <w:rPr>
                <w:rFonts w:cstheme="minorHAnsi"/>
              </w:rPr>
              <w:t>Comentário /Proposta de alteração</w:t>
            </w:r>
          </w:p>
        </w:tc>
      </w:tr>
      <w:tr w:rsidR="006A5D56" w:rsidTr="006A5D56">
        <w:trPr>
          <w:trHeight w:val="972"/>
        </w:trPr>
        <w:tc>
          <w:tcPr>
            <w:tcW w:w="1425" w:type="dxa"/>
            <w:shd w:val="clear" w:color="auto" w:fill="auto"/>
            <w:vAlign w:val="center"/>
          </w:tcPr>
          <w:p w:rsidR="006A5D56" w:rsidRPr="00016947" w:rsidRDefault="006A5D56" w:rsidP="006A5D56">
            <w:pPr>
              <w:spacing w:line="36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Preâmbulo</w:t>
            </w:r>
          </w:p>
        </w:tc>
        <w:tc>
          <w:tcPr>
            <w:tcW w:w="7691" w:type="dxa"/>
            <w:shd w:val="clear" w:color="auto" w:fill="auto"/>
          </w:tcPr>
          <w:p w:rsidR="006A5D56" w:rsidRPr="00FE1343" w:rsidRDefault="006A5D56" w:rsidP="006016F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A5D56" w:rsidTr="006A5D56">
        <w:trPr>
          <w:trHeight w:val="972"/>
        </w:trPr>
        <w:tc>
          <w:tcPr>
            <w:tcW w:w="1425" w:type="dxa"/>
            <w:shd w:val="clear" w:color="auto" w:fill="auto"/>
            <w:vAlign w:val="center"/>
          </w:tcPr>
          <w:p w:rsidR="006A5D56" w:rsidRPr="00016947" w:rsidRDefault="006A5D56" w:rsidP="006A5D56">
            <w:pPr>
              <w:spacing w:line="36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1º</w:t>
            </w:r>
          </w:p>
        </w:tc>
        <w:tc>
          <w:tcPr>
            <w:tcW w:w="7691" w:type="dxa"/>
            <w:shd w:val="clear" w:color="auto" w:fill="auto"/>
          </w:tcPr>
          <w:p w:rsidR="006A5D56" w:rsidRPr="00FE1343" w:rsidRDefault="006A5D56" w:rsidP="006016F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A5D56" w:rsidTr="006A5D56">
        <w:trPr>
          <w:trHeight w:val="972"/>
        </w:trPr>
        <w:tc>
          <w:tcPr>
            <w:tcW w:w="1425" w:type="dxa"/>
            <w:shd w:val="clear" w:color="auto" w:fill="auto"/>
            <w:vAlign w:val="center"/>
          </w:tcPr>
          <w:p w:rsidR="006A5D56" w:rsidRPr="00016947" w:rsidRDefault="006A5D56" w:rsidP="006A5D56">
            <w:pPr>
              <w:spacing w:line="36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…</w:t>
            </w:r>
          </w:p>
        </w:tc>
        <w:tc>
          <w:tcPr>
            <w:tcW w:w="7691" w:type="dxa"/>
            <w:shd w:val="clear" w:color="auto" w:fill="auto"/>
          </w:tcPr>
          <w:p w:rsidR="006A5D56" w:rsidRPr="00FE1343" w:rsidRDefault="006A5D56" w:rsidP="006016F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A5D56" w:rsidTr="006A5D56">
        <w:trPr>
          <w:trHeight w:val="972"/>
        </w:trPr>
        <w:tc>
          <w:tcPr>
            <w:tcW w:w="1425" w:type="dxa"/>
            <w:shd w:val="clear" w:color="auto" w:fill="auto"/>
            <w:vAlign w:val="center"/>
          </w:tcPr>
          <w:p w:rsidR="006A5D56" w:rsidRPr="00016947" w:rsidRDefault="006A5D56" w:rsidP="006A5D56">
            <w:pPr>
              <w:spacing w:line="36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…</w:t>
            </w:r>
          </w:p>
        </w:tc>
        <w:tc>
          <w:tcPr>
            <w:tcW w:w="7691" w:type="dxa"/>
            <w:shd w:val="clear" w:color="auto" w:fill="auto"/>
          </w:tcPr>
          <w:p w:rsidR="006A5D56" w:rsidRPr="00FE1343" w:rsidRDefault="006A5D56" w:rsidP="006016F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A5D56" w:rsidTr="006A5D56">
        <w:trPr>
          <w:trHeight w:val="972"/>
        </w:trPr>
        <w:tc>
          <w:tcPr>
            <w:tcW w:w="1425" w:type="dxa"/>
            <w:shd w:val="clear" w:color="auto" w:fill="auto"/>
            <w:vAlign w:val="center"/>
          </w:tcPr>
          <w:p w:rsidR="006A5D56" w:rsidRPr="00016947" w:rsidRDefault="006A5D56" w:rsidP="006A5D56">
            <w:pPr>
              <w:spacing w:line="36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Anexo I</w:t>
            </w:r>
          </w:p>
        </w:tc>
        <w:tc>
          <w:tcPr>
            <w:tcW w:w="7691" w:type="dxa"/>
            <w:shd w:val="clear" w:color="auto" w:fill="auto"/>
          </w:tcPr>
          <w:p w:rsidR="006A5D56" w:rsidRPr="00FE1343" w:rsidRDefault="006A5D56" w:rsidP="006016F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A5D56" w:rsidTr="006A5D56">
        <w:trPr>
          <w:trHeight w:val="972"/>
        </w:trPr>
        <w:tc>
          <w:tcPr>
            <w:tcW w:w="1425" w:type="dxa"/>
            <w:shd w:val="clear" w:color="auto" w:fill="auto"/>
            <w:vAlign w:val="center"/>
          </w:tcPr>
          <w:p w:rsidR="006A5D56" w:rsidRPr="00016947" w:rsidRDefault="006A5D56" w:rsidP="006A5D56">
            <w:pPr>
              <w:spacing w:line="36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…</w:t>
            </w:r>
          </w:p>
        </w:tc>
        <w:tc>
          <w:tcPr>
            <w:tcW w:w="7691" w:type="dxa"/>
            <w:shd w:val="clear" w:color="auto" w:fill="auto"/>
          </w:tcPr>
          <w:p w:rsidR="006A5D56" w:rsidRPr="00FE1343" w:rsidRDefault="006A5D56" w:rsidP="006016F9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6A5D56" w:rsidRPr="006A5D56" w:rsidRDefault="006A5D56" w:rsidP="006A5D56">
      <w:pPr>
        <w:rPr>
          <w:b/>
        </w:rPr>
      </w:pPr>
    </w:p>
    <w:sectPr w:rsidR="006A5D56" w:rsidRPr="006A5D56" w:rsidSect="006A5D56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253"/>
    <w:multiLevelType w:val="hybridMultilevel"/>
    <w:tmpl w:val="39DAB74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0308"/>
    <w:multiLevelType w:val="multilevel"/>
    <w:tmpl w:val="14EA9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95" w:hanging="37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64D20D67"/>
    <w:multiLevelType w:val="hybridMultilevel"/>
    <w:tmpl w:val="DA5A5EC8"/>
    <w:lvl w:ilvl="0" w:tplc="552AA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EB53E1"/>
    <w:multiLevelType w:val="hybridMultilevel"/>
    <w:tmpl w:val="065412C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47"/>
    <w:rsid w:val="00016947"/>
    <w:rsid w:val="00171928"/>
    <w:rsid w:val="001776E8"/>
    <w:rsid w:val="006A5D56"/>
    <w:rsid w:val="006F4C24"/>
    <w:rsid w:val="00752167"/>
    <w:rsid w:val="007C6FDC"/>
    <w:rsid w:val="008800EC"/>
    <w:rsid w:val="00BB549D"/>
    <w:rsid w:val="00E54C12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DA6D"/>
  <w15:chartTrackingRefBased/>
  <w15:docId w15:val="{209078EA-238C-4716-A84E-0522C7BF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D5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6947"/>
    <w:pPr>
      <w:ind w:left="720"/>
      <w:contextualSpacing/>
    </w:pPr>
  </w:style>
  <w:style w:type="table" w:styleId="TabelacomGrelha">
    <w:name w:val="Table Grid"/>
    <w:basedOn w:val="Tabelanormal"/>
    <w:uiPriority w:val="39"/>
    <w:rsid w:val="0001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Rosalina AR. Santos</dc:creator>
  <cp:keywords/>
  <dc:description/>
  <cp:lastModifiedBy>Catarina Sousa</cp:lastModifiedBy>
  <cp:revision>5</cp:revision>
  <dcterms:created xsi:type="dcterms:W3CDTF">2023-12-11T12:43:00Z</dcterms:created>
  <dcterms:modified xsi:type="dcterms:W3CDTF">2024-11-14T11:35:00Z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8f2ff1f0-6d6a-4b6a-8ff4-70692df4d7bd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96e38e65-2fe3-4007-bb45-b0d50101b326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e0a0e1eb-3e67-4ca0-995e-b0d50101b319</vt:lpwstr>
  </property>
  <property fmtid="{D5CDD505-2E9C-101B-9397-08002B2CF9AE}" pid="7" name="_edoclink_DocumentChanged">
    <vt:lpwstr>true</vt:lpwstr>
  </property>
</Properties>
</file>